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8A" w:rsidRDefault="006B568A" w:rsidP="006B568A">
      <w:pPr>
        <w:adjustRightInd w:val="0"/>
        <w:snapToGrid w:val="0"/>
        <w:spacing w:line="900" w:lineRule="exact"/>
        <w:jc w:val="center"/>
        <w:rPr>
          <w:rFonts w:ascii="黑体" w:eastAsia="黑体"/>
          <w:b/>
          <w:color w:val="FF0000"/>
          <w:sz w:val="56"/>
          <w:szCs w:val="36"/>
        </w:rPr>
      </w:pPr>
      <w:r w:rsidRPr="00A060AE">
        <w:rPr>
          <w:rFonts w:ascii="黑体" w:eastAsia="黑体" w:hint="eastAsia"/>
          <w:b/>
          <w:color w:val="FF0000"/>
          <w:sz w:val="56"/>
          <w:szCs w:val="36"/>
        </w:rPr>
        <w:t>柳州市工业和信息化委员会文件</w:t>
      </w:r>
    </w:p>
    <w:p w:rsidR="006B568A" w:rsidRDefault="006B568A" w:rsidP="006B568A">
      <w:pPr>
        <w:jc w:val="center"/>
        <w:rPr>
          <w:rFonts w:ascii="仿宋_GB2312" w:eastAsia="仿宋_GB2312"/>
          <w:bCs/>
          <w:sz w:val="28"/>
        </w:rPr>
      </w:pPr>
      <w:r>
        <w:rPr>
          <w:b/>
          <w:color w:val="FF0000"/>
          <w:sz w:val="15"/>
        </w:rPr>
        <w:t xml:space="preserve">       </w:t>
      </w:r>
    </w:p>
    <w:p w:rsidR="006B568A" w:rsidRPr="006B568A" w:rsidRDefault="006B568A" w:rsidP="006B568A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hint="eastAsia"/>
          <w:bCs/>
          <w:color w:val="0000FF"/>
          <w:sz w:val="18"/>
        </w:rPr>
        <w:t xml:space="preserve">   </w:t>
      </w:r>
      <w:r w:rsidRPr="00AF0272">
        <w:rPr>
          <w:rFonts w:ascii="仿宋" w:eastAsia="仿宋" w:hAnsi="仿宋" w:cs="Times New Roman" w:hint="eastAsia"/>
          <w:sz w:val="32"/>
          <w:szCs w:val="32"/>
        </w:rPr>
        <w:t>柳工信通〔201</w:t>
      </w:r>
      <w:r>
        <w:rPr>
          <w:rFonts w:ascii="仿宋" w:eastAsia="仿宋" w:hAnsi="仿宋" w:cs="Times New Roman"/>
          <w:sz w:val="32"/>
          <w:szCs w:val="32"/>
        </w:rPr>
        <w:t>8</w:t>
      </w:r>
      <w:r w:rsidRPr="00AF0272">
        <w:rPr>
          <w:rFonts w:ascii="仿宋" w:eastAsia="仿宋" w:hAnsi="仿宋" w:cs="Times New Roman" w:hint="eastAsia"/>
          <w:sz w:val="32"/>
          <w:szCs w:val="32"/>
        </w:rPr>
        <w:t>〕</w:t>
      </w:r>
      <w:r>
        <w:rPr>
          <w:rFonts w:ascii="仿宋" w:eastAsia="仿宋" w:hAnsi="仿宋" w:cs="Times New Roman"/>
          <w:sz w:val="32"/>
          <w:szCs w:val="32"/>
        </w:rPr>
        <w:t>83</w:t>
      </w:r>
      <w:r w:rsidRPr="00AF0272">
        <w:rPr>
          <w:rFonts w:ascii="仿宋" w:eastAsia="仿宋" w:hAnsi="仿宋" w:cs="Times New Roman" w:hint="eastAsia"/>
          <w:sz w:val="32"/>
          <w:szCs w:val="32"/>
        </w:rPr>
        <w:t>号</w:t>
      </w:r>
    </w:p>
    <w:p w:rsidR="0067452D" w:rsidRPr="006B568A" w:rsidRDefault="006148E1" w:rsidP="006B568A">
      <w:pPr>
        <w:spacing w:line="360" w:lineRule="auto"/>
        <w:jc w:val="distribute"/>
        <w:rPr>
          <w:rFonts w:ascii="仿宋_GB2312" w:eastAsia="仿宋_GB2312"/>
          <w:color w:val="FF0000"/>
          <w:sz w:val="10"/>
          <w:szCs w:val="10"/>
        </w:rPr>
      </w:pPr>
      <w:r w:rsidRPr="006148E1">
        <w:pict>
          <v:line id="_x0000_s1026" style="position:absolute;left:0;text-align:left;z-index:251660288;mso-wrap-distance-left:9.05pt;mso-wrap-distance-right:9.05pt" from="9pt,0" to="468pt,0" strokecolor="red" strokeweight="2.25pt"/>
        </w:pict>
      </w:r>
    </w:p>
    <w:p w:rsidR="004C040D" w:rsidRPr="007109D4" w:rsidRDefault="008F202B" w:rsidP="00AF0272">
      <w:pPr>
        <w:spacing w:line="720" w:lineRule="exact"/>
        <w:jc w:val="center"/>
        <w:rPr>
          <w:rFonts w:asciiTheme="majorEastAsia" w:eastAsiaTheme="majorEastAsia" w:hAnsiTheme="majorEastAsia" w:cs="Times New Roman"/>
          <w:b/>
          <w:bCs/>
          <w:sz w:val="44"/>
          <w:szCs w:val="44"/>
        </w:rPr>
      </w:pPr>
      <w:r w:rsidRPr="007109D4">
        <w:rPr>
          <w:rFonts w:asciiTheme="majorEastAsia" w:eastAsiaTheme="majorEastAsia" w:hAnsiTheme="majorEastAsia" w:cs="Times New Roman" w:hint="eastAsia"/>
          <w:b/>
          <w:bCs/>
          <w:sz w:val="44"/>
          <w:szCs w:val="44"/>
        </w:rPr>
        <w:t>关于公布柳州市</w:t>
      </w:r>
      <w:r w:rsidR="00B97F00" w:rsidRPr="007109D4">
        <w:rPr>
          <w:rFonts w:asciiTheme="majorEastAsia" w:eastAsiaTheme="majorEastAsia" w:hAnsiTheme="majorEastAsia" w:cs="Times New Roman" w:hint="eastAsia"/>
          <w:b/>
          <w:bCs/>
          <w:sz w:val="44"/>
          <w:szCs w:val="44"/>
        </w:rPr>
        <w:t>第二批</w:t>
      </w:r>
      <w:r w:rsidRPr="007109D4">
        <w:rPr>
          <w:rFonts w:asciiTheme="majorEastAsia" w:eastAsiaTheme="majorEastAsia" w:hAnsiTheme="majorEastAsia" w:cs="Times New Roman" w:hint="eastAsia"/>
          <w:b/>
          <w:bCs/>
          <w:sz w:val="44"/>
          <w:szCs w:val="44"/>
        </w:rPr>
        <w:t>小微企业公共服务平台名单的通知</w:t>
      </w:r>
    </w:p>
    <w:p w:rsidR="003026AF" w:rsidRPr="00AF0272" w:rsidRDefault="003026AF" w:rsidP="00AF0272">
      <w:pPr>
        <w:spacing w:line="72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</w:p>
    <w:p w:rsidR="008F202B" w:rsidRPr="00C55FC9" w:rsidRDefault="003026AF" w:rsidP="00AF0272">
      <w:pPr>
        <w:rPr>
          <w:rFonts w:ascii="仿宋" w:eastAsia="仿宋" w:hAnsi="仿宋" w:cs="Times New Roman"/>
          <w:sz w:val="32"/>
          <w:szCs w:val="32"/>
        </w:rPr>
      </w:pPr>
      <w:r w:rsidRPr="00C55FC9">
        <w:rPr>
          <w:rFonts w:ascii="仿宋" w:eastAsia="仿宋" w:hAnsi="仿宋" w:cs="Times New Roman" w:hint="eastAsia"/>
          <w:sz w:val="32"/>
          <w:szCs w:val="32"/>
        </w:rPr>
        <w:t>各有关单位：</w:t>
      </w:r>
    </w:p>
    <w:p w:rsidR="0067452D" w:rsidRPr="00C55FC9" w:rsidRDefault="00030ECC" w:rsidP="007109D4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55FC9">
        <w:rPr>
          <w:rFonts w:ascii="仿宋" w:eastAsia="仿宋" w:hAnsi="仿宋" w:cs="Times New Roman" w:hint="eastAsia"/>
          <w:sz w:val="32"/>
          <w:szCs w:val="32"/>
        </w:rPr>
        <w:t>根据</w:t>
      </w:r>
      <w:r w:rsidR="00B46F12" w:rsidRPr="00C55FC9">
        <w:rPr>
          <w:rFonts w:ascii="仿宋" w:eastAsia="仿宋" w:hAnsi="仿宋" w:cs="Times New Roman" w:hint="eastAsia"/>
          <w:sz w:val="32"/>
          <w:szCs w:val="32"/>
        </w:rPr>
        <w:t>《柳州市小微企业公共服务平台管理办法（暂行）》（柳政办〔2017〕127号）、</w:t>
      </w:r>
      <w:r w:rsidR="00B97F00" w:rsidRPr="00C55FC9">
        <w:rPr>
          <w:rFonts w:ascii="仿宋" w:eastAsia="仿宋" w:hAnsi="仿宋" w:cs="Times New Roman" w:hint="eastAsia"/>
          <w:sz w:val="32"/>
          <w:szCs w:val="32"/>
        </w:rPr>
        <w:t>《关于开展申报柳州市2017年第二批小微企业公共服务平台的通知》（柳工信通〔2017〕156号）</w:t>
      </w:r>
      <w:r w:rsidR="003026AF" w:rsidRPr="00C55FC9">
        <w:rPr>
          <w:rFonts w:ascii="仿宋" w:eastAsia="仿宋" w:hAnsi="仿宋" w:cs="Times New Roman" w:hint="eastAsia"/>
          <w:sz w:val="32"/>
          <w:szCs w:val="32"/>
        </w:rPr>
        <w:t>的有关要求</w:t>
      </w:r>
      <w:r w:rsidRPr="00C55FC9">
        <w:rPr>
          <w:rFonts w:ascii="仿宋" w:eastAsia="仿宋" w:hAnsi="仿宋" w:cs="Times New Roman" w:hint="eastAsia"/>
          <w:sz w:val="32"/>
          <w:szCs w:val="32"/>
        </w:rPr>
        <w:t>，</w:t>
      </w:r>
      <w:r w:rsidR="00B97F00" w:rsidRPr="00C55FC9">
        <w:rPr>
          <w:rFonts w:ascii="仿宋" w:eastAsia="仿宋" w:hAnsi="仿宋" w:cs="Times New Roman" w:hint="eastAsia"/>
          <w:sz w:val="32"/>
          <w:szCs w:val="32"/>
        </w:rPr>
        <w:t>我委组织各县（区）有关单位申报柳州市第二批小微企业公共服务平台，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对承担平台建设单位进行了现场核查</w:t>
      </w:r>
      <w:r w:rsidR="007109D4" w:rsidRPr="00C55FC9">
        <w:rPr>
          <w:rFonts w:ascii="仿宋" w:eastAsia="仿宋" w:hAnsi="仿宋" w:cs="Times New Roman"/>
          <w:sz w:val="32"/>
          <w:szCs w:val="32"/>
        </w:rPr>
        <w:t>,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并组织专家对企业申报材料进行了评审</w:t>
      </w:r>
      <w:r w:rsidR="003026AF" w:rsidRPr="00C55FC9">
        <w:rPr>
          <w:rFonts w:ascii="仿宋" w:eastAsia="仿宋" w:hAnsi="仿宋" w:cs="Times New Roman" w:hint="eastAsia"/>
          <w:sz w:val="32"/>
          <w:szCs w:val="32"/>
        </w:rPr>
        <w:t>。经审核，</w:t>
      </w:r>
      <w:r w:rsidR="003824AA" w:rsidRPr="00C55FC9">
        <w:rPr>
          <w:rFonts w:ascii="仿宋" w:eastAsia="仿宋" w:hAnsi="仿宋" w:cs="Times New Roman" w:hint="eastAsia"/>
          <w:sz w:val="32"/>
          <w:szCs w:val="32"/>
        </w:rPr>
        <w:t>决定</w:t>
      </w:r>
      <w:r w:rsidR="003026AF" w:rsidRPr="00C55FC9">
        <w:rPr>
          <w:rFonts w:ascii="仿宋" w:eastAsia="仿宋" w:hAnsi="仿宋" w:cs="Times New Roman" w:hint="eastAsia"/>
          <w:sz w:val="32"/>
          <w:szCs w:val="32"/>
        </w:rPr>
        <w:t>认定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“柳州博实唯汽车整车及零部件可靠性与轻量化公共服务平台”等30个平台</w:t>
      </w:r>
      <w:r w:rsidR="002F7E25" w:rsidRPr="00C55FC9">
        <w:rPr>
          <w:rFonts w:ascii="仿宋" w:eastAsia="仿宋" w:hAnsi="仿宋" w:cs="Times New Roman" w:hint="eastAsia"/>
          <w:sz w:val="32"/>
          <w:szCs w:val="32"/>
        </w:rPr>
        <w:t>为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柳州市第二批小微企业公共服务平台</w:t>
      </w:r>
      <w:r w:rsidR="002F7E25" w:rsidRPr="00C55FC9">
        <w:rPr>
          <w:rFonts w:ascii="仿宋" w:eastAsia="仿宋" w:hAnsi="仿宋" w:cs="Times New Roman" w:hint="eastAsia"/>
          <w:sz w:val="32"/>
          <w:szCs w:val="32"/>
        </w:rPr>
        <w:t>，现</w:t>
      </w:r>
      <w:r w:rsidR="003026AF" w:rsidRPr="00C55FC9">
        <w:rPr>
          <w:rFonts w:ascii="仿宋" w:eastAsia="仿宋" w:hAnsi="仿宋" w:cs="Times New Roman" w:hint="eastAsia"/>
          <w:sz w:val="32"/>
          <w:szCs w:val="32"/>
        </w:rPr>
        <w:t>将认定名单予以公布</w:t>
      </w:r>
      <w:r w:rsidR="002F7E25" w:rsidRPr="00C55FC9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7109D4" w:rsidRPr="00C55FC9" w:rsidRDefault="007109D4" w:rsidP="007109D4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296EE9" w:rsidRPr="00C55FC9" w:rsidRDefault="00296EE9" w:rsidP="007109D4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296EE9" w:rsidRPr="00C55FC9" w:rsidRDefault="00296EE9" w:rsidP="00296EE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6B568A" w:rsidRDefault="006B568A" w:rsidP="00296EE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7109D4" w:rsidRPr="00C55FC9" w:rsidRDefault="00515C46" w:rsidP="00296EE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附件：柳州市第二批小微企业公共服务平台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名单</w:t>
      </w:r>
    </w:p>
    <w:p w:rsidR="007109D4" w:rsidRPr="00C55FC9" w:rsidRDefault="007109D4" w:rsidP="007109D4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4C040D" w:rsidRPr="00C55FC9" w:rsidRDefault="006148E1" w:rsidP="00AF0272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66.25pt;margin-top:23.1pt;width:118.5pt;height:118.5pt;z-index:251661312;mso-position-horizontal-relative:text;mso-position-vertical-relative:text" stroked="f">
            <v:imagedata r:id="rId6" o:title=""/>
          </v:shape>
          <w:control r:id="rId7" w:name="CWordOLECtrl1" w:shapeid="_x0000_s1027"/>
        </w:pict>
      </w:r>
    </w:p>
    <w:p w:rsidR="00AF0272" w:rsidRPr="00C55FC9" w:rsidRDefault="00030ECC" w:rsidP="00AF0272">
      <w:pPr>
        <w:rPr>
          <w:rFonts w:ascii="仿宋" w:eastAsia="仿宋" w:hAnsi="仿宋" w:cs="Times New Roman"/>
          <w:sz w:val="32"/>
          <w:szCs w:val="32"/>
        </w:rPr>
      </w:pPr>
      <w:r w:rsidRPr="00C55FC9">
        <w:rPr>
          <w:rFonts w:ascii="仿宋" w:eastAsia="仿宋" w:hAnsi="仿宋" w:cs="Times New Roman" w:hint="eastAsia"/>
          <w:sz w:val="32"/>
          <w:szCs w:val="32"/>
        </w:rPr>
        <w:t xml:space="preserve">                     </w:t>
      </w:r>
      <w:r w:rsidR="00AF0272" w:rsidRPr="00C55FC9">
        <w:rPr>
          <w:rFonts w:ascii="仿宋" w:eastAsia="仿宋" w:hAnsi="仿宋" w:cs="Times New Roman" w:hint="eastAsia"/>
          <w:sz w:val="32"/>
          <w:szCs w:val="32"/>
        </w:rPr>
        <w:t xml:space="preserve">   </w:t>
      </w:r>
    </w:p>
    <w:p w:rsidR="00030ECC" w:rsidRPr="00C55FC9" w:rsidRDefault="00464906" w:rsidP="007109D4">
      <w:pPr>
        <w:jc w:val="right"/>
        <w:rPr>
          <w:rFonts w:ascii="仿宋" w:eastAsia="仿宋" w:hAnsi="仿宋" w:cs="Times New Roman"/>
          <w:sz w:val="32"/>
          <w:szCs w:val="32"/>
        </w:rPr>
      </w:pPr>
      <w:r w:rsidRPr="00C55FC9">
        <w:rPr>
          <w:rFonts w:ascii="仿宋" w:eastAsia="仿宋" w:hAnsi="仿宋" w:cs="Times New Roman" w:hint="eastAsia"/>
          <w:sz w:val="32"/>
          <w:szCs w:val="32"/>
        </w:rPr>
        <w:t>柳州市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>工业和信息化委员会</w:t>
      </w:r>
    </w:p>
    <w:p w:rsidR="00031D7C" w:rsidRPr="00C55FC9" w:rsidRDefault="004C040D" w:rsidP="00AF0272">
      <w:pPr>
        <w:rPr>
          <w:rFonts w:ascii="仿宋" w:eastAsia="仿宋" w:hAnsi="仿宋" w:cs="Times New Roman"/>
          <w:sz w:val="32"/>
          <w:szCs w:val="32"/>
        </w:rPr>
      </w:pPr>
      <w:r w:rsidRPr="00C55FC9"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="00464906" w:rsidRPr="00C55FC9">
        <w:rPr>
          <w:rFonts w:ascii="仿宋" w:eastAsia="仿宋" w:hAnsi="仿宋" w:cs="Times New Roman" w:hint="eastAsia"/>
          <w:sz w:val="32"/>
          <w:szCs w:val="32"/>
        </w:rPr>
        <w:t xml:space="preserve">                          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 xml:space="preserve"> 201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8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>年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6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>月</w:t>
      </w:r>
      <w:r w:rsidR="007109D4" w:rsidRPr="00C55FC9">
        <w:rPr>
          <w:rFonts w:ascii="仿宋" w:eastAsia="仿宋" w:hAnsi="仿宋" w:cs="Times New Roman" w:hint="eastAsia"/>
          <w:sz w:val="32"/>
          <w:szCs w:val="32"/>
        </w:rPr>
        <w:t>2</w:t>
      </w:r>
      <w:r w:rsidR="004D0D03">
        <w:rPr>
          <w:rFonts w:ascii="仿宋" w:eastAsia="仿宋" w:hAnsi="仿宋" w:cs="Times New Roman"/>
          <w:sz w:val="32"/>
          <w:szCs w:val="32"/>
        </w:rPr>
        <w:t>8</w:t>
      </w:r>
      <w:r w:rsidR="00030ECC" w:rsidRPr="00C55FC9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AF0272" w:rsidRPr="00C55FC9" w:rsidRDefault="00AF0272" w:rsidP="007109D4">
      <w:pPr>
        <w:rPr>
          <w:rFonts w:ascii="仿宋" w:eastAsia="仿宋" w:hAnsi="仿宋" w:cs="Times New Roman"/>
          <w:sz w:val="32"/>
          <w:szCs w:val="32"/>
        </w:rPr>
      </w:pPr>
    </w:p>
    <w:p w:rsidR="00AF0272" w:rsidRPr="007109D4" w:rsidRDefault="00AF0272" w:rsidP="007109D4">
      <w:pPr>
        <w:rPr>
          <w:rFonts w:ascii="仿宋" w:eastAsia="仿宋" w:hAnsi="仿宋" w:cs="Times New Roman"/>
          <w:sz w:val="32"/>
          <w:szCs w:val="32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D935C4" w:rsidRDefault="00D935C4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D935C4" w:rsidRDefault="00D935C4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D935C4" w:rsidRDefault="00D935C4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D935C4" w:rsidRDefault="00D935C4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7109D4" w:rsidRDefault="007109D4" w:rsidP="00AF0272">
      <w:pPr>
        <w:spacing w:line="600" w:lineRule="exact"/>
        <w:rPr>
          <w:rFonts w:ascii="仿宋" w:eastAsia="仿宋" w:hAnsi="仿宋"/>
          <w:sz w:val="30"/>
          <w:szCs w:val="30"/>
        </w:rPr>
      </w:pPr>
    </w:p>
    <w:p w:rsidR="00AF0272" w:rsidRPr="00FA4626" w:rsidRDefault="00AF0272" w:rsidP="00AF0272">
      <w:pPr>
        <w:spacing w:line="60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公开方式：主动公开</w:t>
      </w:r>
    </w:p>
    <w:p w:rsidR="00AF0272" w:rsidRPr="00AF0272" w:rsidRDefault="00AF0272" w:rsidP="00AF0272">
      <w:pPr>
        <w:pBdr>
          <w:top w:val="single" w:sz="4" w:space="1" w:color="auto"/>
        </w:pBdr>
        <w:spacing w:line="600" w:lineRule="exact"/>
        <w:rPr>
          <w:rFonts w:ascii="仿宋_GB2312"/>
          <w:sz w:val="28"/>
          <w:szCs w:val="28"/>
        </w:rPr>
      </w:pPr>
      <w:r w:rsidRPr="00FA4626">
        <w:rPr>
          <w:rFonts w:ascii="仿宋" w:eastAsia="仿宋" w:hAnsi="仿宋" w:hint="eastAsia"/>
          <w:sz w:val="30"/>
          <w:szCs w:val="30"/>
        </w:rPr>
        <w:t>柳州市工业和信息化委员会</w:t>
      </w:r>
      <w:r>
        <w:rPr>
          <w:rFonts w:ascii="仿宋" w:eastAsia="仿宋" w:hAnsi="仿宋" w:hint="eastAsia"/>
          <w:sz w:val="30"/>
          <w:szCs w:val="30"/>
        </w:rPr>
        <w:t xml:space="preserve">办公室     </w:t>
      </w:r>
      <w:r w:rsidRPr="00FA4626">
        <w:rPr>
          <w:rFonts w:ascii="仿宋" w:eastAsia="仿宋" w:hAnsi="仿宋" w:hint="eastAsia"/>
          <w:sz w:val="30"/>
          <w:szCs w:val="30"/>
        </w:rPr>
        <w:t>201</w:t>
      </w:r>
      <w:r w:rsidR="007109D4">
        <w:rPr>
          <w:rFonts w:ascii="仿宋" w:eastAsia="仿宋" w:hAnsi="仿宋" w:hint="eastAsia"/>
          <w:sz w:val="30"/>
          <w:szCs w:val="30"/>
        </w:rPr>
        <w:t>8</w:t>
      </w:r>
      <w:r w:rsidRPr="00FA4626">
        <w:rPr>
          <w:rFonts w:ascii="仿宋" w:eastAsia="仿宋" w:hAnsi="仿宋" w:hint="eastAsia"/>
          <w:sz w:val="30"/>
          <w:szCs w:val="30"/>
        </w:rPr>
        <w:t>年</w:t>
      </w:r>
      <w:r w:rsidR="007109D4">
        <w:rPr>
          <w:rFonts w:ascii="仿宋" w:eastAsia="仿宋" w:hAnsi="仿宋" w:hint="eastAsia"/>
          <w:sz w:val="30"/>
          <w:szCs w:val="30"/>
        </w:rPr>
        <w:t>6</w:t>
      </w:r>
      <w:r w:rsidRPr="00FA4626">
        <w:rPr>
          <w:rFonts w:ascii="仿宋" w:eastAsia="仿宋" w:hAnsi="仿宋" w:hint="eastAsia"/>
          <w:sz w:val="30"/>
          <w:szCs w:val="30"/>
        </w:rPr>
        <w:t>月</w:t>
      </w:r>
      <w:r w:rsidR="007109D4">
        <w:rPr>
          <w:rFonts w:ascii="仿宋" w:eastAsia="仿宋" w:hAnsi="仿宋" w:hint="eastAsia"/>
          <w:sz w:val="30"/>
          <w:szCs w:val="30"/>
        </w:rPr>
        <w:t>2</w:t>
      </w:r>
      <w:r w:rsidR="004D0D03">
        <w:rPr>
          <w:rFonts w:ascii="仿宋" w:eastAsia="仿宋" w:hAnsi="仿宋"/>
          <w:sz w:val="30"/>
          <w:szCs w:val="30"/>
        </w:rPr>
        <w:t>8</w:t>
      </w:r>
      <w:r w:rsidRPr="00FA4626"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印发</w:t>
      </w:r>
    </w:p>
    <w:sectPr w:rsidR="00AF0272" w:rsidRPr="00AF0272" w:rsidSect="008F7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EF1" w:rsidRDefault="00FE1EF1" w:rsidP="00515C46">
      <w:r>
        <w:separator/>
      </w:r>
    </w:p>
  </w:endnote>
  <w:endnote w:type="continuationSeparator" w:id="0">
    <w:p w:rsidR="00FE1EF1" w:rsidRDefault="00FE1EF1" w:rsidP="0051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EF1" w:rsidRDefault="00FE1EF1" w:rsidP="00515C46">
      <w:r>
        <w:separator/>
      </w:r>
    </w:p>
  </w:footnote>
  <w:footnote w:type="continuationSeparator" w:id="0">
    <w:p w:rsidR="00FE1EF1" w:rsidRDefault="00FE1EF1" w:rsidP="00515C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u1Z2Hvvf4M8ollYp7HJqemoDqLY=" w:salt="N4vFHMXWbZDZ6bFAjURKJw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ECC"/>
    <w:rsid w:val="00030ECC"/>
    <w:rsid w:val="000A77A4"/>
    <w:rsid w:val="00105D39"/>
    <w:rsid w:val="00122668"/>
    <w:rsid w:val="001B456D"/>
    <w:rsid w:val="001F6E51"/>
    <w:rsid w:val="00296EE9"/>
    <w:rsid w:val="002B42EB"/>
    <w:rsid w:val="002F05E0"/>
    <w:rsid w:val="002F7E25"/>
    <w:rsid w:val="003026AF"/>
    <w:rsid w:val="00355641"/>
    <w:rsid w:val="003824AA"/>
    <w:rsid w:val="003B3461"/>
    <w:rsid w:val="00464906"/>
    <w:rsid w:val="00470824"/>
    <w:rsid w:val="004C040D"/>
    <w:rsid w:val="004D0D03"/>
    <w:rsid w:val="004D2B6D"/>
    <w:rsid w:val="005130A5"/>
    <w:rsid w:val="00515C46"/>
    <w:rsid w:val="006148E1"/>
    <w:rsid w:val="00621024"/>
    <w:rsid w:val="006423B6"/>
    <w:rsid w:val="00647A4D"/>
    <w:rsid w:val="0067452D"/>
    <w:rsid w:val="00675608"/>
    <w:rsid w:val="006B568A"/>
    <w:rsid w:val="007109D4"/>
    <w:rsid w:val="008F202B"/>
    <w:rsid w:val="008F7BDE"/>
    <w:rsid w:val="00931E24"/>
    <w:rsid w:val="00A17171"/>
    <w:rsid w:val="00AF0272"/>
    <w:rsid w:val="00B46F12"/>
    <w:rsid w:val="00B97F00"/>
    <w:rsid w:val="00BB4164"/>
    <w:rsid w:val="00C55FC9"/>
    <w:rsid w:val="00C808C0"/>
    <w:rsid w:val="00CB45B2"/>
    <w:rsid w:val="00D935C4"/>
    <w:rsid w:val="00E25079"/>
    <w:rsid w:val="00F40B82"/>
    <w:rsid w:val="00FE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F027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F0272"/>
  </w:style>
  <w:style w:type="paragraph" w:styleId="a4">
    <w:name w:val="header"/>
    <w:basedOn w:val="a"/>
    <w:link w:val="Char0"/>
    <w:uiPriority w:val="99"/>
    <w:semiHidden/>
    <w:unhideWhenUsed/>
    <w:rsid w:val="00515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5C4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15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15C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2155DE9A-CA5F-4C83-B20F-8B06B3C79D0C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2017-10-25T08:18:00Z</cp:lastPrinted>
  <dcterms:created xsi:type="dcterms:W3CDTF">2017-09-26T08:45:00Z</dcterms:created>
  <dcterms:modified xsi:type="dcterms:W3CDTF">2018-12-29T09:02:00Z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anid">
    <vt:lpwstr>B45FDEEC00514A03B3C6EA0149A0F131</vt:lpwstr>
  </property>
</Properties>
</file>